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A4" w:rsidRDefault="00F11FA4" w:rsidP="00F11FA4">
      <w:pPr>
        <w:jc w:val="center"/>
      </w:pPr>
      <w:r>
        <w:t>ОТЧЕТЕН ДОКЛАД</w:t>
      </w:r>
    </w:p>
    <w:p w:rsidR="00F11FA4" w:rsidRDefault="00F11FA4" w:rsidP="00F11FA4">
      <w:pPr>
        <w:jc w:val="center"/>
      </w:pPr>
      <w:r>
        <w:t>ЗА ДЕЙНОСТТА НА НАРОДНО ЧИТАЛИЩЕ „ЗАРЯ – 1898“</w:t>
      </w:r>
      <w:r w:rsidR="0028019E">
        <w:t xml:space="preserve"> с.</w:t>
      </w:r>
      <w:r w:rsidR="00E1692F">
        <w:t xml:space="preserve"> </w:t>
      </w:r>
      <w:r w:rsidR="0028019E">
        <w:t>ХАДЖИДИМИТРОВО</w:t>
      </w:r>
      <w:r w:rsidR="000B522E">
        <w:t xml:space="preserve"> ЗА 2019Г</w:t>
      </w:r>
      <w:bookmarkStart w:id="0" w:name="_GoBack"/>
      <w:bookmarkEnd w:id="0"/>
    </w:p>
    <w:p w:rsidR="00F11FA4" w:rsidRDefault="00F11FA4" w:rsidP="00F11FA4">
      <w:pPr>
        <w:jc w:val="center"/>
      </w:pPr>
    </w:p>
    <w:p w:rsidR="00F11FA4" w:rsidRPr="009F3BA1" w:rsidRDefault="00F11FA4" w:rsidP="00F11FA4">
      <w:pPr>
        <w:rPr>
          <w:sz w:val="24"/>
          <w:szCs w:val="24"/>
        </w:rPr>
      </w:pPr>
      <w:r w:rsidRPr="009F3BA1">
        <w:rPr>
          <w:sz w:val="24"/>
          <w:szCs w:val="24"/>
        </w:rPr>
        <w:t xml:space="preserve">   Уважаеми читалищни членове,</w:t>
      </w:r>
    </w:p>
    <w:p w:rsidR="00F11FA4" w:rsidRPr="009F3BA1" w:rsidRDefault="00F11FA4" w:rsidP="00F11FA4">
      <w:pPr>
        <w:rPr>
          <w:sz w:val="24"/>
          <w:szCs w:val="24"/>
        </w:rPr>
      </w:pPr>
      <w:r w:rsidRPr="009F3BA1">
        <w:rPr>
          <w:sz w:val="24"/>
          <w:szCs w:val="24"/>
        </w:rPr>
        <w:t xml:space="preserve">    Народните читалища в България са самородни, възрожденски творения и са най – старите организирани структури на гражданското ни общество. Те са незаменима опора на националната ни култура. В тяхната дейност могат да участват всички физически лица без ограничения на възраст, пол, религиозни възгледи и етническо самосъзнание.</w:t>
      </w:r>
    </w:p>
    <w:p w:rsidR="00F11FA4" w:rsidRPr="009F3BA1" w:rsidRDefault="00F11FA4" w:rsidP="00F11FA4">
      <w:pPr>
        <w:rPr>
          <w:sz w:val="24"/>
          <w:szCs w:val="24"/>
        </w:rPr>
      </w:pPr>
      <w:r w:rsidRPr="009F3BA1">
        <w:rPr>
          <w:sz w:val="24"/>
          <w:szCs w:val="24"/>
        </w:rPr>
        <w:t xml:space="preserve">   Докладът за дейността на НЧ “Заря – 1898“</w:t>
      </w:r>
      <w:r w:rsidR="00D90711" w:rsidRPr="009F3BA1">
        <w:rPr>
          <w:sz w:val="24"/>
          <w:szCs w:val="24"/>
        </w:rPr>
        <w:t xml:space="preserve"> има за цел да информира читалищните членове по изпълнението на дейностите по Годишната програма за развитие на читалищната дейност</w:t>
      </w:r>
      <w:r w:rsidR="00355DA2" w:rsidRPr="009F3BA1">
        <w:rPr>
          <w:sz w:val="24"/>
          <w:szCs w:val="24"/>
        </w:rPr>
        <w:t xml:space="preserve"> за 2019г.</w:t>
      </w:r>
    </w:p>
    <w:p w:rsidR="00355DA2" w:rsidRPr="009F3BA1" w:rsidRDefault="00DA562D" w:rsidP="00F11FA4">
      <w:pPr>
        <w:rPr>
          <w:sz w:val="24"/>
          <w:szCs w:val="24"/>
        </w:rPr>
      </w:pPr>
      <w:r w:rsidRPr="009F3BA1">
        <w:rPr>
          <w:sz w:val="24"/>
          <w:szCs w:val="24"/>
        </w:rPr>
        <w:t xml:space="preserve">   Основните цели и приоритети </w:t>
      </w:r>
      <w:r w:rsidR="00E1692F" w:rsidRPr="009F3BA1">
        <w:rPr>
          <w:sz w:val="24"/>
          <w:szCs w:val="24"/>
        </w:rPr>
        <w:t xml:space="preserve"> задачи на читалището за отчетния</w:t>
      </w:r>
      <w:r w:rsidR="00D444E3" w:rsidRPr="009F3BA1">
        <w:rPr>
          <w:sz w:val="24"/>
          <w:szCs w:val="24"/>
        </w:rPr>
        <w:t xml:space="preserve"> период</w:t>
      </w:r>
      <w:r w:rsidR="009F3BA1">
        <w:rPr>
          <w:sz w:val="24"/>
          <w:szCs w:val="24"/>
        </w:rPr>
        <w:t xml:space="preserve"> са</w:t>
      </w:r>
      <w:r w:rsidR="00D444E3" w:rsidRPr="009F3BA1">
        <w:rPr>
          <w:sz w:val="24"/>
          <w:szCs w:val="24"/>
        </w:rPr>
        <w:t>:</w:t>
      </w:r>
    </w:p>
    <w:p w:rsidR="00D444E3" w:rsidRPr="009F3BA1" w:rsidRDefault="005A7906" w:rsidP="005A79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F3BA1">
        <w:rPr>
          <w:sz w:val="24"/>
          <w:szCs w:val="24"/>
        </w:rPr>
        <w:t>Да отстоява позицията на водещо, културно – масово средище за обогатяване на културния живот в населеното място.</w:t>
      </w:r>
    </w:p>
    <w:p w:rsidR="005A7906" w:rsidRPr="009F3BA1" w:rsidRDefault="005A7906" w:rsidP="005A79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F3BA1">
        <w:rPr>
          <w:sz w:val="24"/>
          <w:szCs w:val="24"/>
        </w:rPr>
        <w:t xml:space="preserve">Да </w:t>
      </w:r>
      <w:r w:rsidR="007C02DA" w:rsidRPr="009F3BA1">
        <w:rPr>
          <w:sz w:val="24"/>
          <w:szCs w:val="24"/>
        </w:rPr>
        <w:t xml:space="preserve">помага за запазването на </w:t>
      </w:r>
      <w:r w:rsidRPr="009F3BA1">
        <w:rPr>
          <w:sz w:val="24"/>
          <w:szCs w:val="24"/>
        </w:rPr>
        <w:t>традициите</w:t>
      </w:r>
      <w:r w:rsidR="007634C1">
        <w:rPr>
          <w:sz w:val="24"/>
          <w:szCs w:val="24"/>
        </w:rPr>
        <w:t xml:space="preserve"> и</w:t>
      </w:r>
      <w:r w:rsidR="007C02DA" w:rsidRPr="009F3BA1">
        <w:rPr>
          <w:sz w:val="24"/>
          <w:szCs w:val="24"/>
        </w:rPr>
        <w:t xml:space="preserve"> обичайте в с .Хаджидимитрово</w:t>
      </w:r>
    </w:p>
    <w:p w:rsidR="005A7906" w:rsidRPr="009F3BA1" w:rsidRDefault="007C02DA" w:rsidP="005A79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F3BA1">
        <w:rPr>
          <w:sz w:val="24"/>
          <w:szCs w:val="24"/>
        </w:rPr>
        <w:t>Да развива  и подпомага</w:t>
      </w:r>
      <w:r w:rsidR="005A7906" w:rsidRPr="009F3BA1">
        <w:rPr>
          <w:sz w:val="24"/>
          <w:szCs w:val="24"/>
        </w:rPr>
        <w:t xml:space="preserve"> любителското художествено</w:t>
      </w:r>
      <w:r w:rsidRPr="009F3BA1">
        <w:rPr>
          <w:sz w:val="24"/>
          <w:szCs w:val="24"/>
        </w:rPr>
        <w:t xml:space="preserve"> творчество.</w:t>
      </w:r>
    </w:p>
    <w:p w:rsidR="005A7906" w:rsidRPr="009F3BA1" w:rsidRDefault="005A7906" w:rsidP="005A79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F3BA1">
        <w:rPr>
          <w:sz w:val="24"/>
          <w:szCs w:val="24"/>
        </w:rPr>
        <w:t xml:space="preserve">Да търси нови съвременни форми за развитие на традиционните </w:t>
      </w:r>
      <w:r w:rsidR="007C02DA" w:rsidRPr="009F3BA1">
        <w:rPr>
          <w:sz w:val="24"/>
          <w:szCs w:val="24"/>
        </w:rPr>
        <w:t>читалищни дейности.</w:t>
      </w:r>
    </w:p>
    <w:p w:rsidR="007C02DA" w:rsidRPr="009F3BA1" w:rsidRDefault="007C02DA" w:rsidP="005A7906">
      <w:pPr>
        <w:pStyle w:val="a3"/>
        <w:numPr>
          <w:ilvl w:val="0"/>
          <w:numId w:val="1"/>
        </w:numPr>
        <w:rPr>
          <w:sz w:val="24"/>
          <w:szCs w:val="24"/>
        </w:rPr>
      </w:pPr>
      <w:r w:rsidRPr="009F3BA1">
        <w:rPr>
          <w:sz w:val="24"/>
          <w:szCs w:val="24"/>
        </w:rPr>
        <w:t>Да е общодостъпен център за библиотечно и информационно обслужване на населението.</w:t>
      </w:r>
    </w:p>
    <w:p w:rsidR="00855EB8" w:rsidRPr="009F3BA1" w:rsidRDefault="007C02DA" w:rsidP="00855E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9F3BA1">
        <w:rPr>
          <w:sz w:val="24"/>
          <w:szCs w:val="24"/>
        </w:rPr>
        <w:t xml:space="preserve">Да си партнира и взаимодейства с местното самоуправление , културни и </w:t>
      </w:r>
      <w:r w:rsidR="00944202" w:rsidRPr="009F3BA1">
        <w:rPr>
          <w:sz w:val="24"/>
          <w:szCs w:val="24"/>
        </w:rPr>
        <w:t>учебни зав</w:t>
      </w:r>
      <w:r w:rsidR="00855EB8" w:rsidRPr="009F3BA1">
        <w:rPr>
          <w:sz w:val="24"/>
          <w:szCs w:val="24"/>
        </w:rPr>
        <w:t>едения на територията на селото.</w:t>
      </w:r>
    </w:p>
    <w:p w:rsidR="00855EB8" w:rsidRDefault="00855EB8" w:rsidP="00855EB8">
      <w:pPr>
        <w:rPr>
          <w:sz w:val="24"/>
          <w:szCs w:val="24"/>
        </w:rPr>
      </w:pPr>
      <w:r w:rsidRPr="009F3BA1">
        <w:rPr>
          <w:sz w:val="24"/>
          <w:szCs w:val="24"/>
        </w:rPr>
        <w:t xml:space="preserve">   Библиотечна дейност е основна задача на читалището. Тя осигурява достъп до знания и информация за всички, които желаят да ползват услугите и. Удовлетворява потребностите на своите потребители. Обно</w:t>
      </w:r>
      <w:r w:rsidR="00B63A18">
        <w:rPr>
          <w:sz w:val="24"/>
          <w:szCs w:val="24"/>
        </w:rPr>
        <w:t xml:space="preserve">вява и обогатява библиотечния </w:t>
      </w:r>
      <w:r w:rsidRPr="009F3BA1">
        <w:rPr>
          <w:sz w:val="24"/>
          <w:szCs w:val="24"/>
        </w:rPr>
        <w:t xml:space="preserve"> фонд.</w:t>
      </w:r>
      <w:r w:rsidR="000F3F40">
        <w:rPr>
          <w:sz w:val="24"/>
          <w:szCs w:val="24"/>
        </w:rPr>
        <w:t xml:space="preserve"> В настоящия момент библиотечния фонд </w:t>
      </w:r>
      <w:r w:rsidR="00F67DBA">
        <w:rPr>
          <w:sz w:val="24"/>
          <w:szCs w:val="24"/>
        </w:rPr>
        <w:t xml:space="preserve">на читалищната библиотека </w:t>
      </w:r>
      <w:r w:rsidR="000F3F40">
        <w:rPr>
          <w:sz w:val="24"/>
          <w:szCs w:val="24"/>
        </w:rPr>
        <w:t xml:space="preserve">е 13079 библиотечни единици. През 2019г са </w:t>
      </w:r>
      <w:r w:rsidR="006F6DA3">
        <w:rPr>
          <w:sz w:val="24"/>
          <w:szCs w:val="24"/>
        </w:rPr>
        <w:t>отчислени 243</w:t>
      </w:r>
      <w:r w:rsidR="009924C7">
        <w:rPr>
          <w:sz w:val="24"/>
          <w:szCs w:val="24"/>
        </w:rPr>
        <w:t xml:space="preserve"> </w:t>
      </w:r>
      <w:r w:rsidR="006F6DA3">
        <w:rPr>
          <w:sz w:val="24"/>
          <w:szCs w:val="24"/>
        </w:rPr>
        <w:t>бр</w:t>
      </w:r>
      <w:r w:rsidR="009924C7">
        <w:rPr>
          <w:sz w:val="24"/>
          <w:szCs w:val="24"/>
        </w:rPr>
        <w:t>.</w:t>
      </w:r>
      <w:r w:rsidR="006F6DA3">
        <w:rPr>
          <w:sz w:val="24"/>
          <w:szCs w:val="24"/>
        </w:rPr>
        <w:t xml:space="preserve"> и набавена</w:t>
      </w:r>
      <w:r w:rsidR="000F3F40">
        <w:rPr>
          <w:sz w:val="24"/>
          <w:szCs w:val="24"/>
        </w:rPr>
        <w:t xml:space="preserve"> 157 тома  нова литература</w:t>
      </w:r>
      <w:r w:rsidR="00F67DBA">
        <w:rPr>
          <w:sz w:val="24"/>
          <w:szCs w:val="24"/>
        </w:rPr>
        <w:t>. От тях: 129 са по Програма „Българските библиотеки – съвременни центрове за четене и информираност“ 2019, от първа  и втора сесия.</w:t>
      </w:r>
      <w:r w:rsidR="00905B15">
        <w:rPr>
          <w:sz w:val="24"/>
          <w:szCs w:val="24"/>
        </w:rPr>
        <w:t xml:space="preserve"> Общата стойност на реализираните два проекта е </w:t>
      </w:r>
      <w:r w:rsidR="00932245">
        <w:rPr>
          <w:sz w:val="24"/>
          <w:szCs w:val="24"/>
        </w:rPr>
        <w:t>–</w:t>
      </w:r>
      <w:r w:rsidR="00905B15">
        <w:rPr>
          <w:sz w:val="24"/>
          <w:szCs w:val="24"/>
        </w:rPr>
        <w:t xml:space="preserve"> 1990</w:t>
      </w:r>
      <w:r w:rsidR="00932245">
        <w:rPr>
          <w:sz w:val="24"/>
          <w:szCs w:val="24"/>
        </w:rPr>
        <w:t xml:space="preserve">,29лв. От тях </w:t>
      </w:r>
      <w:r w:rsidR="006019DD">
        <w:rPr>
          <w:sz w:val="24"/>
          <w:szCs w:val="24"/>
        </w:rPr>
        <w:t xml:space="preserve">1791,26лв са осигурени от Министерството на културата и 199.03 са собствени средства. Набавената литература включва предимно художествена литература за деца и възрасти от български и чужди автори и няколко </w:t>
      </w:r>
      <w:r w:rsidR="006F6DA3">
        <w:rPr>
          <w:sz w:val="24"/>
          <w:szCs w:val="24"/>
        </w:rPr>
        <w:t>броя от отрасловата литература. Периодичните издания, които библиотеката получава са общо 8 бр., като 3</w:t>
      </w:r>
      <w:r w:rsidR="00FD60EA">
        <w:rPr>
          <w:sz w:val="24"/>
          <w:szCs w:val="24"/>
        </w:rPr>
        <w:t>бр.</w:t>
      </w:r>
      <w:r w:rsidR="006F6DA3">
        <w:rPr>
          <w:sz w:val="24"/>
          <w:szCs w:val="24"/>
        </w:rPr>
        <w:t xml:space="preserve"> от тях са дарение. </w:t>
      </w:r>
    </w:p>
    <w:p w:rsidR="008F61F3" w:rsidRDefault="00A416A5" w:rsidP="00855EB8">
      <w:pPr>
        <w:rPr>
          <w:sz w:val="24"/>
          <w:szCs w:val="24"/>
        </w:rPr>
      </w:pPr>
      <w:r>
        <w:rPr>
          <w:sz w:val="24"/>
          <w:szCs w:val="24"/>
        </w:rPr>
        <w:t xml:space="preserve">През 2019г потребителите са 98, от тях до 14 години </w:t>
      </w:r>
      <w:r w:rsidR="00EB125D">
        <w:rPr>
          <w:sz w:val="24"/>
          <w:szCs w:val="24"/>
        </w:rPr>
        <w:t>–</w:t>
      </w:r>
      <w:r>
        <w:rPr>
          <w:sz w:val="24"/>
          <w:szCs w:val="24"/>
        </w:rPr>
        <w:t xml:space="preserve"> 28</w:t>
      </w:r>
      <w:r w:rsidR="00EB125D">
        <w:rPr>
          <w:sz w:val="24"/>
          <w:szCs w:val="24"/>
        </w:rPr>
        <w:t xml:space="preserve">. </w:t>
      </w:r>
      <w:r w:rsidR="008718C0">
        <w:rPr>
          <w:sz w:val="24"/>
          <w:szCs w:val="24"/>
        </w:rPr>
        <w:t>З</w:t>
      </w:r>
      <w:r w:rsidR="003834A1">
        <w:rPr>
          <w:sz w:val="24"/>
          <w:szCs w:val="24"/>
        </w:rPr>
        <w:t xml:space="preserve">аетите библиотечни единици 1053бр. В края на отчетния период МОН обяви Национална седмица на четенето. През тази седмица бяхме на гости при децата от ЦДГ „Радост“. Четохме приказки за предстоящите празници – Бъдни </w:t>
      </w:r>
      <w:r w:rsidR="008F61F3">
        <w:rPr>
          <w:sz w:val="24"/>
          <w:szCs w:val="24"/>
        </w:rPr>
        <w:t>вечер, Коледа и Сурва</w:t>
      </w:r>
    </w:p>
    <w:p w:rsidR="003834A1" w:rsidRDefault="001B06E1" w:rsidP="00855E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Откъм библиотечна дейност има още, какво да се желае и о</w:t>
      </w:r>
      <w:r w:rsidR="003834A1">
        <w:rPr>
          <w:sz w:val="24"/>
          <w:szCs w:val="24"/>
        </w:rPr>
        <w:t>сновна задача на библиотеката ще остане търсенето на подходяща форма за привличане</w:t>
      </w:r>
      <w:r>
        <w:rPr>
          <w:sz w:val="24"/>
          <w:szCs w:val="24"/>
        </w:rPr>
        <w:t>то на повече хора и осо</w:t>
      </w:r>
      <w:r w:rsidR="00217DB5">
        <w:rPr>
          <w:sz w:val="24"/>
          <w:szCs w:val="24"/>
        </w:rPr>
        <w:t>бено децата</w:t>
      </w:r>
      <w:r>
        <w:rPr>
          <w:sz w:val="24"/>
          <w:szCs w:val="24"/>
        </w:rPr>
        <w:t xml:space="preserve"> в</w:t>
      </w:r>
      <w:r w:rsidR="00217DB5">
        <w:rPr>
          <w:sz w:val="24"/>
          <w:szCs w:val="24"/>
        </w:rPr>
        <w:t>,</w:t>
      </w:r>
      <w:r>
        <w:rPr>
          <w:sz w:val="24"/>
          <w:szCs w:val="24"/>
        </w:rPr>
        <w:t xml:space="preserve"> които трябва да създадем интерес към книгата.</w:t>
      </w:r>
    </w:p>
    <w:p w:rsidR="00DF45ED" w:rsidRDefault="00296387" w:rsidP="00DF45ED">
      <w:pPr>
        <w:rPr>
          <w:sz w:val="24"/>
          <w:szCs w:val="24"/>
        </w:rPr>
      </w:pPr>
      <w:r>
        <w:rPr>
          <w:sz w:val="24"/>
          <w:szCs w:val="24"/>
        </w:rPr>
        <w:t xml:space="preserve">   Друга съществена част от дейността на читалището е грижата за развитие на любителското художествено творчество. През изминалата година работиха следните самодейни състави: Женски народен хор, смесен хор и мъжка певческа група с ръководител – Евгения Христова, Танцов състав за автентичен и обработен фолклор с ръководител – Росица </w:t>
      </w:r>
      <w:r w:rsidR="00F96C81">
        <w:rPr>
          <w:sz w:val="24"/>
          <w:szCs w:val="24"/>
        </w:rPr>
        <w:t>Йорданова,</w:t>
      </w:r>
      <w:r>
        <w:rPr>
          <w:sz w:val="24"/>
          <w:szCs w:val="24"/>
        </w:rPr>
        <w:t xml:space="preserve"> Народен оркестър и Трио с ръководител – Емил Славев. Съставите са провеждали системно репетиции за усъвършенстване и поддържане на репертоара си.</w:t>
      </w:r>
      <w:r w:rsidR="00F96C81">
        <w:rPr>
          <w:sz w:val="24"/>
          <w:szCs w:val="24"/>
        </w:rPr>
        <w:t xml:space="preserve"> Те</w:t>
      </w:r>
      <w:r w:rsidR="00C242E1">
        <w:rPr>
          <w:sz w:val="24"/>
          <w:szCs w:val="24"/>
        </w:rPr>
        <w:t xml:space="preserve"> са участвали в общински, регионални и национални фестивали и събори. Отличени са множество грамоти, дипломи и медали за доброто си представяне.</w:t>
      </w:r>
    </w:p>
    <w:p w:rsidR="00DF45ED" w:rsidRPr="00DF45ED" w:rsidRDefault="00DF45ED" w:rsidP="00DF45ED">
      <w:pPr>
        <w:rPr>
          <w:sz w:val="24"/>
          <w:szCs w:val="24"/>
        </w:rPr>
      </w:pPr>
    </w:p>
    <w:p w:rsidR="00DF45ED" w:rsidRPr="00DF45ED" w:rsidRDefault="00DF45ED" w:rsidP="00DF45ED">
      <w:pPr>
        <w:jc w:val="center"/>
        <w:rPr>
          <w:sz w:val="24"/>
          <w:szCs w:val="24"/>
        </w:rPr>
      </w:pPr>
      <w:r w:rsidRPr="00DF45ED">
        <w:rPr>
          <w:sz w:val="24"/>
          <w:szCs w:val="24"/>
        </w:rPr>
        <w:t>М Е Р О П Р И Я Т И Я</w:t>
      </w:r>
    </w:p>
    <w:p w:rsidR="00DF45ED" w:rsidRPr="00DF45ED" w:rsidRDefault="00DF45ED" w:rsidP="006200A9">
      <w:pPr>
        <w:jc w:val="center"/>
        <w:rPr>
          <w:sz w:val="24"/>
          <w:szCs w:val="24"/>
        </w:rPr>
      </w:pPr>
      <w:r w:rsidRPr="00DF45ED">
        <w:rPr>
          <w:sz w:val="24"/>
          <w:szCs w:val="24"/>
        </w:rPr>
        <w:t>Организирани от Читалищното настоятелство на НЧ“</w:t>
      </w:r>
      <w:r w:rsidR="006200A9">
        <w:rPr>
          <w:sz w:val="24"/>
          <w:szCs w:val="24"/>
        </w:rPr>
        <w:t xml:space="preserve"> </w:t>
      </w:r>
      <w:r w:rsidRPr="00DF45ED">
        <w:rPr>
          <w:sz w:val="24"/>
          <w:szCs w:val="24"/>
        </w:rPr>
        <w:t>Заря – 1898“с.Хаджидимитрово, общ. Сви</w:t>
      </w:r>
      <w:r w:rsidR="006200A9">
        <w:rPr>
          <w:sz w:val="24"/>
          <w:szCs w:val="24"/>
        </w:rPr>
        <w:t>щов от 01.01.2019 – 31.12.2019г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 xml:space="preserve">1 .На 19.0-.2019г – честване на „Бабин ден“ 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2. На 14.02.2019г – честване на „Трифон Зарезан“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 xml:space="preserve">3. На 01.03.2019г – честване на „Баба Марта“ - </w:t>
      </w:r>
    </w:p>
    <w:p w:rsid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4. На 01.03.2019г – честване деня на самодееца</w:t>
      </w:r>
    </w:p>
    <w:p w:rsidR="00B265A3" w:rsidRPr="00DF45ED" w:rsidRDefault="00B265A3" w:rsidP="00DF45ED">
      <w:pPr>
        <w:rPr>
          <w:sz w:val="24"/>
          <w:szCs w:val="24"/>
        </w:rPr>
      </w:pPr>
      <w:r>
        <w:rPr>
          <w:sz w:val="24"/>
          <w:szCs w:val="24"/>
        </w:rPr>
        <w:t xml:space="preserve">5.На 08.03.2019г – честване на 8 – ми март </w:t>
      </w:r>
    </w:p>
    <w:p w:rsidR="00DF45ED" w:rsidRPr="00DF45ED" w:rsidRDefault="00B265A3" w:rsidP="00DF45E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DF45ED" w:rsidRPr="00DF45ED">
        <w:rPr>
          <w:sz w:val="24"/>
          <w:szCs w:val="24"/>
        </w:rPr>
        <w:t>. На 25.04.2019г – театрална постановка „</w:t>
      </w:r>
      <w:proofErr w:type="spellStart"/>
      <w:r w:rsidR="00DF45ED" w:rsidRPr="00DF45ED">
        <w:rPr>
          <w:sz w:val="24"/>
          <w:szCs w:val="24"/>
        </w:rPr>
        <w:t>Фейсбукът</w:t>
      </w:r>
      <w:proofErr w:type="spellEnd"/>
      <w:r w:rsidR="00DF45ED" w:rsidRPr="00DF45ED">
        <w:rPr>
          <w:sz w:val="24"/>
          <w:szCs w:val="24"/>
        </w:rPr>
        <w:t xml:space="preserve"> на Чудомир“ от ПБНЧ гр. Свищов</w:t>
      </w:r>
    </w:p>
    <w:p w:rsidR="00DF45ED" w:rsidRPr="00DF45ED" w:rsidRDefault="00B265A3" w:rsidP="00DF45E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F45ED" w:rsidRPr="00DF45ED">
        <w:rPr>
          <w:sz w:val="24"/>
          <w:szCs w:val="24"/>
        </w:rPr>
        <w:t>.  На 20.04.2019г - участие в Национален преглед на любителските народни хорове с. Първомайци, общ. Г. Оряховица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ЖНХ „</w:t>
      </w:r>
      <w:proofErr w:type="spellStart"/>
      <w:r w:rsidRPr="00DF45ED">
        <w:rPr>
          <w:sz w:val="24"/>
          <w:szCs w:val="24"/>
        </w:rPr>
        <w:t>Росалица</w:t>
      </w:r>
      <w:proofErr w:type="spellEnd"/>
      <w:r w:rsidRPr="00DF45ED">
        <w:rPr>
          <w:sz w:val="24"/>
          <w:szCs w:val="24"/>
        </w:rPr>
        <w:t>“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Народен оркестър</w:t>
      </w:r>
    </w:p>
    <w:p w:rsidR="00DF45ED" w:rsidRPr="00DF45ED" w:rsidRDefault="00B265A3" w:rsidP="00DF45E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F45ED" w:rsidRPr="00DF45ED">
        <w:rPr>
          <w:sz w:val="24"/>
          <w:szCs w:val="24"/>
        </w:rPr>
        <w:t xml:space="preserve">. На 11.05.2019г – участие в VIII </w:t>
      </w:r>
      <w:proofErr w:type="spellStart"/>
      <w:r w:rsidR="00DF45ED" w:rsidRPr="00DF45ED">
        <w:rPr>
          <w:sz w:val="24"/>
          <w:szCs w:val="24"/>
        </w:rPr>
        <w:t>НФКонкурс</w:t>
      </w:r>
      <w:proofErr w:type="spellEnd"/>
      <w:r w:rsidR="00DF45ED" w:rsidRPr="00DF45ED">
        <w:rPr>
          <w:sz w:val="24"/>
          <w:szCs w:val="24"/>
        </w:rPr>
        <w:t xml:space="preserve"> „Заблеяло ми е агънце“ В.</w:t>
      </w:r>
      <w:r w:rsidR="009F420F">
        <w:rPr>
          <w:sz w:val="24"/>
          <w:szCs w:val="24"/>
        </w:rPr>
        <w:t xml:space="preserve"> </w:t>
      </w:r>
      <w:r w:rsidR="00DF45ED" w:rsidRPr="00DF45ED">
        <w:rPr>
          <w:sz w:val="24"/>
          <w:szCs w:val="24"/>
        </w:rPr>
        <w:t xml:space="preserve">Търново 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ЖНХ „</w:t>
      </w:r>
      <w:proofErr w:type="spellStart"/>
      <w:r w:rsidRPr="00DF45ED">
        <w:rPr>
          <w:sz w:val="24"/>
          <w:szCs w:val="24"/>
        </w:rPr>
        <w:t>Росалица</w:t>
      </w:r>
      <w:proofErr w:type="spellEnd"/>
      <w:r w:rsidRPr="00DF45ED">
        <w:rPr>
          <w:sz w:val="24"/>
          <w:szCs w:val="24"/>
        </w:rPr>
        <w:t>“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ТСАФ „Жарава“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Народен оркестър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Пенка Славова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Теодор Николов</w:t>
      </w:r>
    </w:p>
    <w:p w:rsidR="00DF45ED" w:rsidRPr="00DF45ED" w:rsidRDefault="00B265A3" w:rsidP="00DF45E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DF45ED" w:rsidRPr="00DF45ED">
        <w:rPr>
          <w:sz w:val="24"/>
          <w:szCs w:val="24"/>
        </w:rPr>
        <w:t>. На 18.05.2019г – участие в Общински празник на художествената самодейност с. Морава, общ. Свищов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lastRenderedPageBreak/>
        <w:t>•</w:t>
      </w:r>
      <w:r w:rsidRPr="00DF45ED">
        <w:rPr>
          <w:sz w:val="24"/>
          <w:szCs w:val="24"/>
        </w:rPr>
        <w:tab/>
        <w:t>ЖНХ „</w:t>
      </w:r>
      <w:proofErr w:type="spellStart"/>
      <w:r w:rsidRPr="00DF45ED">
        <w:rPr>
          <w:sz w:val="24"/>
          <w:szCs w:val="24"/>
        </w:rPr>
        <w:t>Росалица</w:t>
      </w:r>
      <w:proofErr w:type="spellEnd"/>
      <w:r w:rsidRPr="00DF45ED">
        <w:rPr>
          <w:sz w:val="24"/>
          <w:szCs w:val="24"/>
        </w:rPr>
        <w:t>“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Смесен хор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Мъжка фолклорна група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Танцов клуб за народни хора „</w:t>
      </w:r>
      <w:proofErr w:type="spellStart"/>
      <w:r w:rsidRPr="00DF45ED">
        <w:rPr>
          <w:sz w:val="24"/>
          <w:szCs w:val="24"/>
        </w:rPr>
        <w:t>Хаджйика</w:t>
      </w:r>
      <w:proofErr w:type="spellEnd"/>
      <w:r w:rsidRPr="00DF45ED">
        <w:rPr>
          <w:sz w:val="24"/>
          <w:szCs w:val="24"/>
        </w:rPr>
        <w:t>“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Народен оркестър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ТСАФ „Жарава“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Пенка Славова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Теодор Николов</w:t>
      </w:r>
    </w:p>
    <w:p w:rsidR="00DF45ED" w:rsidRPr="00DF45ED" w:rsidRDefault="00B265A3" w:rsidP="00DF45ED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F45ED" w:rsidRPr="00DF45ED">
        <w:rPr>
          <w:sz w:val="24"/>
          <w:szCs w:val="24"/>
        </w:rPr>
        <w:t>. На 15.06.2019г – участие в НФФ „Сцена под липите“ с. Николово, общ. Русе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ЖНХ „</w:t>
      </w:r>
      <w:proofErr w:type="spellStart"/>
      <w:r w:rsidRPr="00DF45ED">
        <w:rPr>
          <w:sz w:val="24"/>
          <w:szCs w:val="24"/>
        </w:rPr>
        <w:t>Росалица</w:t>
      </w:r>
      <w:proofErr w:type="spellEnd"/>
      <w:r w:rsidRPr="00DF45ED">
        <w:rPr>
          <w:sz w:val="24"/>
          <w:szCs w:val="24"/>
        </w:rPr>
        <w:t>“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Народен оркестър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Трио „Фолклористика“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Пенка Славова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Теодор Николов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Танцов клуб за народни ора „Хаджийка“</w:t>
      </w:r>
    </w:p>
    <w:p w:rsidR="00DF45ED" w:rsidRPr="00DF45ED" w:rsidRDefault="00B265A3" w:rsidP="00DF45ED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DF45ED" w:rsidRPr="00DF45ED">
        <w:rPr>
          <w:sz w:val="24"/>
          <w:szCs w:val="24"/>
        </w:rPr>
        <w:t>.На 06.07.2019г – отбелязване 151г от преминаване на четата на Хаджи Димитър и Стефан Караджа и патронен празник на с. Хаджидимитрово с участието на ФТТ „Найден Киров „ гр. Русе</w:t>
      </w:r>
    </w:p>
    <w:p w:rsidR="00DF45ED" w:rsidRPr="00DF45ED" w:rsidRDefault="00B265A3" w:rsidP="00DF45ED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DF45ED" w:rsidRPr="00DF45ED">
        <w:rPr>
          <w:sz w:val="24"/>
          <w:szCs w:val="24"/>
        </w:rPr>
        <w:t>.На 07-07-2019г – участие в НФФ „Път, вдъхновение, вяра „ гр. Белене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ЖНХ „</w:t>
      </w:r>
      <w:proofErr w:type="spellStart"/>
      <w:r w:rsidRPr="00DF45ED">
        <w:rPr>
          <w:sz w:val="24"/>
          <w:szCs w:val="24"/>
        </w:rPr>
        <w:t>Росалица</w:t>
      </w:r>
      <w:proofErr w:type="spellEnd"/>
      <w:r w:rsidRPr="00DF45ED">
        <w:rPr>
          <w:sz w:val="24"/>
          <w:szCs w:val="24"/>
        </w:rPr>
        <w:t>“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Народен оркестър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Трио “Фолклористика“</w:t>
      </w:r>
    </w:p>
    <w:p w:rsidR="00DF45ED" w:rsidRPr="00DF45ED" w:rsidRDefault="00B265A3" w:rsidP="00DF45ED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DF45ED" w:rsidRPr="00DF45ED">
        <w:rPr>
          <w:sz w:val="24"/>
          <w:szCs w:val="24"/>
        </w:rPr>
        <w:t>.На 03.08.2019г – участие н НФФ „Фолклорен извор“ с. Царевец, общ. Свищов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ЖНХ „</w:t>
      </w:r>
      <w:proofErr w:type="spellStart"/>
      <w:r w:rsidRPr="00DF45ED">
        <w:rPr>
          <w:sz w:val="24"/>
          <w:szCs w:val="24"/>
        </w:rPr>
        <w:t>Росалица</w:t>
      </w:r>
      <w:proofErr w:type="spellEnd"/>
      <w:r w:rsidRPr="00DF45ED">
        <w:rPr>
          <w:sz w:val="24"/>
          <w:szCs w:val="24"/>
        </w:rPr>
        <w:t>“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Народен оркестър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Трио „Фолклористика“</w:t>
      </w:r>
    </w:p>
    <w:p w:rsidR="00DF45ED" w:rsidRPr="00DF45ED" w:rsidRDefault="00B265A3" w:rsidP="00DF45ED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DF45ED" w:rsidRPr="00DF45ED">
        <w:rPr>
          <w:sz w:val="24"/>
          <w:szCs w:val="24"/>
        </w:rPr>
        <w:t>.На 10.08.2019г – участие във ФФ „</w:t>
      </w:r>
      <w:proofErr w:type="spellStart"/>
      <w:r w:rsidR="00DF45ED" w:rsidRPr="00DF45ED">
        <w:rPr>
          <w:sz w:val="24"/>
          <w:szCs w:val="24"/>
        </w:rPr>
        <w:t>Фолкстраж</w:t>
      </w:r>
      <w:proofErr w:type="spellEnd"/>
      <w:r w:rsidR="00DF45ED" w:rsidRPr="00DF45ED">
        <w:rPr>
          <w:sz w:val="24"/>
          <w:szCs w:val="24"/>
        </w:rPr>
        <w:t>“ гр. Стражица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 xml:space="preserve">Народен оркестър 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Трио „Фолклористика“</w:t>
      </w:r>
    </w:p>
    <w:p w:rsidR="00DF45ED" w:rsidRPr="00DF45ED" w:rsidRDefault="00B265A3" w:rsidP="00DF45ED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DF45ED" w:rsidRPr="00DF45ED">
        <w:rPr>
          <w:sz w:val="24"/>
          <w:szCs w:val="24"/>
        </w:rPr>
        <w:t>.На 14.09.2019г – участие в I – ви ФФ „Дъга над морето“ гр. Лозенец , общ. Царево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lastRenderedPageBreak/>
        <w:t>•</w:t>
      </w:r>
      <w:r w:rsidRPr="00DF45ED">
        <w:rPr>
          <w:sz w:val="24"/>
          <w:szCs w:val="24"/>
        </w:rPr>
        <w:tab/>
        <w:t>АСАФ „Жарава“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ЖНХ „</w:t>
      </w:r>
      <w:proofErr w:type="spellStart"/>
      <w:r w:rsidRPr="00DF45ED">
        <w:rPr>
          <w:sz w:val="24"/>
          <w:szCs w:val="24"/>
        </w:rPr>
        <w:t>Росалица</w:t>
      </w:r>
      <w:proofErr w:type="spellEnd"/>
      <w:r w:rsidRPr="00DF45ED">
        <w:rPr>
          <w:sz w:val="24"/>
          <w:szCs w:val="24"/>
        </w:rPr>
        <w:t>“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Народен Оркестър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Смесен хор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Трио „Фолклористика“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Мъжка фолклорна група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Пенка Славова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Теодор Николов</w:t>
      </w:r>
    </w:p>
    <w:p w:rsidR="00DF45ED" w:rsidRPr="00DF45ED" w:rsidRDefault="00B265A3" w:rsidP="00DF45ED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DF45ED" w:rsidRPr="00DF45ED">
        <w:rPr>
          <w:sz w:val="24"/>
          <w:szCs w:val="24"/>
        </w:rPr>
        <w:t>.На 12.10.2019г – участие в празник на с. Алеково, общ. Свищов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ЖНХ „</w:t>
      </w:r>
      <w:proofErr w:type="spellStart"/>
      <w:r w:rsidRPr="00DF45ED">
        <w:rPr>
          <w:sz w:val="24"/>
          <w:szCs w:val="24"/>
        </w:rPr>
        <w:t>Росалица</w:t>
      </w:r>
      <w:proofErr w:type="spellEnd"/>
      <w:r w:rsidRPr="00DF45ED">
        <w:rPr>
          <w:sz w:val="24"/>
          <w:szCs w:val="24"/>
        </w:rPr>
        <w:t>“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Народен оркестър</w:t>
      </w:r>
    </w:p>
    <w:p w:rsidR="00DF45ED" w:rsidRPr="00DF45ED" w:rsidRDefault="00DF45ED" w:rsidP="00DF45ED">
      <w:pPr>
        <w:rPr>
          <w:sz w:val="24"/>
          <w:szCs w:val="24"/>
        </w:rPr>
      </w:pPr>
      <w:r w:rsidRPr="00DF45ED">
        <w:rPr>
          <w:sz w:val="24"/>
          <w:szCs w:val="24"/>
        </w:rPr>
        <w:t>•</w:t>
      </w:r>
      <w:r w:rsidRPr="00DF45ED">
        <w:rPr>
          <w:sz w:val="24"/>
          <w:szCs w:val="24"/>
        </w:rPr>
        <w:tab/>
        <w:t>ТСАФ „Жарава“</w:t>
      </w:r>
    </w:p>
    <w:p w:rsidR="00DF45ED" w:rsidRDefault="00B265A3" w:rsidP="00DF45ED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DF45ED" w:rsidRPr="00DF45ED">
        <w:rPr>
          <w:sz w:val="24"/>
          <w:szCs w:val="24"/>
        </w:rPr>
        <w:t>.На 13.12.2019г – посещение в ЦДГ „Радост“ с. Хаджидимитрово – Национална седмица на четенето</w:t>
      </w:r>
    </w:p>
    <w:p w:rsidR="00597186" w:rsidRDefault="00597186" w:rsidP="00DF45ED">
      <w:pPr>
        <w:rPr>
          <w:sz w:val="24"/>
          <w:szCs w:val="24"/>
        </w:rPr>
      </w:pPr>
      <w:r>
        <w:rPr>
          <w:sz w:val="24"/>
          <w:szCs w:val="24"/>
        </w:rPr>
        <w:t>От посочените по – горе организирани и проведени мероприятия се вижда, че немалка част от изявите на самодейците съставляват участията им в</w:t>
      </w:r>
      <w:r w:rsidR="00947110">
        <w:rPr>
          <w:sz w:val="24"/>
          <w:szCs w:val="24"/>
        </w:rPr>
        <w:t xml:space="preserve"> местни</w:t>
      </w:r>
      <w:r>
        <w:rPr>
          <w:sz w:val="24"/>
          <w:szCs w:val="24"/>
        </w:rPr>
        <w:t xml:space="preserve"> празници, чийто организатор и съорганизатор  е читалището.</w:t>
      </w:r>
    </w:p>
    <w:p w:rsidR="0015750A" w:rsidRDefault="0015750A" w:rsidP="00DF45ED">
      <w:pPr>
        <w:rPr>
          <w:sz w:val="24"/>
          <w:szCs w:val="24"/>
        </w:rPr>
      </w:pPr>
      <w:r>
        <w:rPr>
          <w:sz w:val="24"/>
          <w:szCs w:val="24"/>
        </w:rPr>
        <w:t xml:space="preserve">   НЧ „Заря – 1898“ е вписано в регистъра на народните читалища към Министерството на културата. Читалището получава субсидия от държавния и общински</w:t>
      </w:r>
      <w:r w:rsidR="00041B59">
        <w:rPr>
          <w:sz w:val="24"/>
          <w:szCs w:val="24"/>
        </w:rPr>
        <w:t xml:space="preserve"> бюджет по методиката</w:t>
      </w:r>
      <w:r>
        <w:rPr>
          <w:sz w:val="24"/>
          <w:szCs w:val="24"/>
        </w:rPr>
        <w:t xml:space="preserve"> за разпределение на държавната субсидия спусната от министерството. </w:t>
      </w:r>
      <w:r w:rsidR="00150871">
        <w:rPr>
          <w:sz w:val="24"/>
          <w:szCs w:val="24"/>
        </w:rPr>
        <w:t xml:space="preserve"> С</w:t>
      </w:r>
      <w:r w:rsidR="00171871">
        <w:rPr>
          <w:sz w:val="24"/>
          <w:szCs w:val="24"/>
        </w:rPr>
        <w:t>лед провеждане на редовно отчетно – изборно събрание</w:t>
      </w:r>
      <w:r w:rsidR="00150871">
        <w:rPr>
          <w:sz w:val="24"/>
          <w:szCs w:val="24"/>
        </w:rPr>
        <w:t xml:space="preserve"> през 2019г.</w:t>
      </w:r>
      <w:r w:rsidR="00171871">
        <w:rPr>
          <w:sz w:val="24"/>
          <w:szCs w:val="24"/>
        </w:rPr>
        <w:t xml:space="preserve"> читалището е вписано в Агенцията по вписванията.</w:t>
      </w:r>
    </w:p>
    <w:p w:rsidR="001C3E9F" w:rsidRDefault="00AB7050" w:rsidP="00DF45ED">
      <w:pPr>
        <w:rPr>
          <w:sz w:val="24"/>
          <w:szCs w:val="24"/>
        </w:rPr>
      </w:pPr>
      <w:r>
        <w:rPr>
          <w:sz w:val="24"/>
          <w:szCs w:val="24"/>
        </w:rPr>
        <w:t xml:space="preserve">   По отношение на материално – техническата база, нейното обновяване и поддръжка е важно условие за </w:t>
      </w:r>
      <w:r w:rsidR="0015750A">
        <w:rPr>
          <w:sz w:val="24"/>
          <w:szCs w:val="24"/>
        </w:rPr>
        <w:t>развитието на читалищната дейно</w:t>
      </w:r>
      <w:r w:rsidR="00991FC3">
        <w:rPr>
          <w:sz w:val="24"/>
          <w:szCs w:val="24"/>
        </w:rPr>
        <w:t>ст. Сградата на</w:t>
      </w:r>
      <w:r w:rsidR="0015750A">
        <w:rPr>
          <w:sz w:val="24"/>
          <w:szCs w:val="24"/>
        </w:rPr>
        <w:t xml:space="preserve"> читалището</w:t>
      </w:r>
      <w:r w:rsidR="00760D8B">
        <w:rPr>
          <w:sz w:val="24"/>
          <w:szCs w:val="24"/>
        </w:rPr>
        <w:t xml:space="preserve"> с</w:t>
      </w:r>
      <w:r w:rsidR="003D7250">
        <w:rPr>
          <w:sz w:val="24"/>
          <w:szCs w:val="24"/>
        </w:rPr>
        <w:t>е нуждае от ремонтни дейности</w:t>
      </w:r>
      <w:r w:rsidR="00015FA4">
        <w:rPr>
          <w:sz w:val="24"/>
          <w:szCs w:val="24"/>
        </w:rPr>
        <w:t>.</w:t>
      </w:r>
      <w:r w:rsidR="00760D8B">
        <w:rPr>
          <w:sz w:val="24"/>
          <w:szCs w:val="24"/>
        </w:rPr>
        <w:t xml:space="preserve">  Най – важен</w:t>
      </w:r>
      <w:r w:rsidR="00F46EA6">
        <w:rPr>
          <w:sz w:val="24"/>
          <w:szCs w:val="24"/>
        </w:rPr>
        <w:t xml:space="preserve"> и неотложен, </w:t>
      </w:r>
      <w:r w:rsidR="00760D8B">
        <w:rPr>
          <w:sz w:val="24"/>
          <w:szCs w:val="24"/>
        </w:rPr>
        <w:t xml:space="preserve"> е ремонта на покрива на сградата, тъй като има сериозни течове при снеготопене и валежи.</w:t>
      </w:r>
      <w:r w:rsidR="00015FA4">
        <w:rPr>
          <w:sz w:val="24"/>
          <w:szCs w:val="24"/>
        </w:rPr>
        <w:t xml:space="preserve"> Друг</w:t>
      </w:r>
      <w:r w:rsidR="00026E31">
        <w:rPr>
          <w:sz w:val="24"/>
          <w:szCs w:val="24"/>
        </w:rPr>
        <w:t>,</w:t>
      </w:r>
      <w:r w:rsidR="00015FA4">
        <w:rPr>
          <w:sz w:val="24"/>
          <w:szCs w:val="24"/>
        </w:rPr>
        <w:t xml:space="preserve"> не по – малко сериозен проблем са двете  входни</w:t>
      </w:r>
      <w:r w:rsidR="00FB040D">
        <w:rPr>
          <w:sz w:val="24"/>
          <w:szCs w:val="24"/>
        </w:rPr>
        <w:t xml:space="preserve"> врати на читалище и салон, които са от десе</w:t>
      </w:r>
      <w:r w:rsidR="00A95B17">
        <w:rPr>
          <w:sz w:val="24"/>
          <w:szCs w:val="24"/>
        </w:rPr>
        <w:t>тилетия и са</w:t>
      </w:r>
      <w:r w:rsidR="00FB040D">
        <w:rPr>
          <w:sz w:val="24"/>
          <w:szCs w:val="24"/>
        </w:rPr>
        <w:t xml:space="preserve"> нестабилни. За ремонт подлежи пода на помещението за репетиции. Може да се помисли и за удължаване на сцената, тъй като е изключително малка по размери. Тези всички проблеми относно състоянието на материал</w:t>
      </w:r>
      <w:r w:rsidR="00A6208A">
        <w:rPr>
          <w:sz w:val="24"/>
          <w:szCs w:val="24"/>
        </w:rPr>
        <w:t>ната база не са маловажни, ще се радвам</w:t>
      </w:r>
      <w:r w:rsidR="001076CF">
        <w:rPr>
          <w:sz w:val="24"/>
          <w:szCs w:val="24"/>
        </w:rPr>
        <w:t>е</w:t>
      </w:r>
      <w:r w:rsidR="00A6208A">
        <w:rPr>
          <w:sz w:val="24"/>
          <w:szCs w:val="24"/>
        </w:rPr>
        <w:t xml:space="preserve">, ако </w:t>
      </w:r>
      <w:r w:rsidR="008D1A96">
        <w:rPr>
          <w:sz w:val="24"/>
          <w:szCs w:val="24"/>
        </w:rPr>
        <w:t>успеем да осъществим</w:t>
      </w:r>
      <w:r w:rsidR="00FB040D">
        <w:rPr>
          <w:sz w:val="24"/>
          <w:szCs w:val="24"/>
        </w:rPr>
        <w:t xml:space="preserve"> поне част от тях през настоящата година.</w:t>
      </w:r>
      <w:r w:rsidR="00421D3C">
        <w:rPr>
          <w:sz w:val="24"/>
          <w:szCs w:val="24"/>
        </w:rPr>
        <w:t xml:space="preserve"> Надяваме се на разбиране от</w:t>
      </w:r>
      <w:r w:rsidR="00536764">
        <w:rPr>
          <w:sz w:val="24"/>
          <w:szCs w:val="24"/>
        </w:rPr>
        <w:t xml:space="preserve"> Община Свищов за справяне с про</w:t>
      </w:r>
      <w:r w:rsidR="00421D3C">
        <w:rPr>
          <w:sz w:val="24"/>
          <w:szCs w:val="24"/>
        </w:rPr>
        <w:t>блемите.</w:t>
      </w:r>
    </w:p>
    <w:p w:rsidR="0041079A" w:rsidRDefault="0041079A" w:rsidP="00DF45ED">
      <w:pPr>
        <w:rPr>
          <w:sz w:val="24"/>
          <w:szCs w:val="24"/>
        </w:rPr>
      </w:pPr>
      <w:r>
        <w:rPr>
          <w:sz w:val="24"/>
          <w:szCs w:val="24"/>
        </w:rPr>
        <w:t xml:space="preserve">   Уважаеми </w:t>
      </w:r>
      <w:r w:rsidR="00421D3C">
        <w:rPr>
          <w:sz w:val="24"/>
          <w:szCs w:val="24"/>
        </w:rPr>
        <w:t xml:space="preserve">читалищни членове, това е една равносметка </w:t>
      </w:r>
      <w:r w:rsidR="00FC1C17">
        <w:rPr>
          <w:sz w:val="24"/>
          <w:szCs w:val="24"/>
        </w:rPr>
        <w:t>за изминалата 2019г. Трудности има, проблеми има, но се надявам с общи усилия да ги преодолеем.</w:t>
      </w:r>
    </w:p>
    <w:p w:rsidR="00FC1C17" w:rsidRDefault="00FC1C17" w:rsidP="00DF45ED">
      <w:pPr>
        <w:rPr>
          <w:sz w:val="24"/>
          <w:szCs w:val="24"/>
        </w:rPr>
      </w:pPr>
      <w:r>
        <w:rPr>
          <w:sz w:val="24"/>
          <w:szCs w:val="24"/>
        </w:rPr>
        <w:t>28.02.2020г</w:t>
      </w:r>
    </w:p>
    <w:p w:rsidR="00597186" w:rsidRPr="00DF45ED" w:rsidRDefault="00597186" w:rsidP="00DF45ED">
      <w:pPr>
        <w:rPr>
          <w:sz w:val="24"/>
          <w:szCs w:val="24"/>
        </w:rPr>
      </w:pPr>
    </w:p>
    <w:p w:rsidR="00DF45ED" w:rsidRPr="00DF45ED" w:rsidRDefault="00DF45ED" w:rsidP="00DF45ED">
      <w:pPr>
        <w:rPr>
          <w:sz w:val="24"/>
          <w:szCs w:val="24"/>
        </w:rPr>
      </w:pPr>
    </w:p>
    <w:p w:rsidR="00DF45ED" w:rsidRPr="00DF45ED" w:rsidRDefault="00DF45ED" w:rsidP="00DF45ED">
      <w:pPr>
        <w:rPr>
          <w:sz w:val="24"/>
          <w:szCs w:val="24"/>
        </w:rPr>
      </w:pPr>
    </w:p>
    <w:p w:rsidR="00DF45ED" w:rsidRPr="00DF45ED" w:rsidRDefault="00DF45ED" w:rsidP="00DF45ED">
      <w:pPr>
        <w:rPr>
          <w:sz w:val="24"/>
          <w:szCs w:val="24"/>
        </w:rPr>
      </w:pPr>
    </w:p>
    <w:p w:rsidR="003834A1" w:rsidRPr="009F3BA1" w:rsidRDefault="003834A1" w:rsidP="00855EB8">
      <w:pPr>
        <w:rPr>
          <w:sz w:val="24"/>
          <w:szCs w:val="24"/>
        </w:rPr>
      </w:pPr>
    </w:p>
    <w:p w:rsidR="00855EB8" w:rsidRPr="009F3BA1" w:rsidRDefault="00855EB8" w:rsidP="00855EB8">
      <w:pPr>
        <w:rPr>
          <w:sz w:val="24"/>
          <w:szCs w:val="24"/>
        </w:rPr>
      </w:pPr>
    </w:p>
    <w:p w:rsidR="00855EB8" w:rsidRPr="009F3BA1" w:rsidRDefault="00855EB8" w:rsidP="00855EB8">
      <w:pPr>
        <w:rPr>
          <w:sz w:val="24"/>
          <w:szCs w:val="24"/>
        </w:rPr>
      </w:pPr>
    </w:p>
    <w:p w:rsidR="00855EB8" w:rsidRPr="009F3BA1" w:rsidRDefault="00855EB8" w:rsidP="00855EB8">
      <w:pPr>
        <w:pStyle w:val="a3"/>
        <w:rPr>
          <w:sz w:val="24"/>
          <w:szCs w:val="24"/>
        </w:rPr>
      </w:pPr>
    </w:p>
    <w:p w:rsidR="005A7906" w:rsidRPr="009F3BA1" w:rsidRDefault="005A7906" w:rsidP="005A7906">
      <w:pPr>
        <w:rPr>
          <w:sz w:val="24"/>
          <w:szCs w:val="24"/>
        </w:rPr>
      </w:pPr>
    </w:p>
    <w:p w:rsidR="00DA562D" w:rsidRPr="009F3BA1" w:rsidRDefault="00DA562D" w:rsidP="00F11FA4">
      <w:pPr>
        <w:rPr>
          <w:sz w:val="24"/>
          <w:szCs w:val="24"/>
        </w:rPr>
      </w:pPr>
    </w:p>
    <w:p w:rsidR="00885CCC" w:rsidRDefault="00F11FA4" w:rsidP="00F11FA4">
      <w:r>
        <w:t xml:space="preserve">   </w:t>
      </w:r>
    </w:p>
    <w:sectPr w:rsidR="00885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A3E01"/>
    <w:multiLevelType w:val="hybridMultilevel"/>
    <w:tmpl w:val="6302AEE8"/>
    <w:lvl w:ilvl="0" w:tplc="9F923D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A4"/>
    <w:rsid w:val="00015FA4"/>
    <w:rsid w:val="00026E31"/>
    <w:rsid w:val="00041B59"/>
    <w:rsid w:val="00042D00"/>
    <w:rsid w:val="000B522E"/>
    <w:rsid w:val="000F3F40"/>
    <w:rsid w:val="001076CF"/>
    <w:rsid w:val="00150871"/>
    <w:rsid w:val="0015750A"/>
    <w:rsid w:val="00171871"/>
    <w:rsid w:val="001A355E"/>
    <w:rsid w:val="001B06E1"/>
    <w:rsid w:val="001C3E9F"/>
    <w:rsid w:val="00201B24"/>
    <w:rsid w:val="00217DB5"/>
    <w:rsid w:val="00232931"/>
    <w:rsid w:val="0028019E"/>
    <w:rsid w:val="00296387"/>
    <w:rsid w:val="002B0451"/>
    <w:rsid w:val="00355DA2"/>
    <w:rsid w:val="003834A1"/>
    <w:rsid w:val="003D7250"/>
    <w:rsid w:val="0041079A"/>
    <w:rsid w:val="004201E7"/>
    <w:rsid w:val="00421D3C"/>
    <w:rsid w:val="00536764"/>
    <w:rsid w:val="00597186"/>
    <w:rsid w:val="005A7906"/>
    <w:rsid w:val="006019DD"/>
    <w:rsid w:val="006200A9"/>
    <w:rsid w:val="006F6DA3"/>
    <w:rsid w:val="00760D8B"/>
    <w:rsid w:val="007634C1"/>
    <w:rsid w:val="007C02DA"/>
    <w:rsid w:val="00855EB8"/>
    <w:rsid w:val="008643E6"/>
    <w:rsid w:val="008718C0"/>
    <w:rsid w:val="00885CCC"/>
    <w:rsid w:val="008D1A96"/>
    <w:rsid w:val="008F61F3"/>
    <w:rsid w:val="00905B15"/>
    <w:rsid w:val="00931FD9"/>
    <w:rsid w:val="00932245"/>
    <w:rsid w:val="00944202"/>
    <w:rsid w:val="00947110"/>
    <w:rsid w:val="00991FC3"/>
    <w:rsid w:val="009924C7"/>
    <w:rsid w:val="009F3BA1"/>
    <w:rsid w:val="009F420F"/>
    <w:rsid w:val="00A416A5"/>
    <w:rsid w:val="00A6208A"/>
    <w:rsid w:val="00A95B17"/>
    <w:rsid w:val="00AB7050"/>
    <w:rsid w:val="00AD4082"/>
    <w:rsid w:val="00B265A3"/>
    <w:rsid w:val="00B63A18"/>
    <w:rsid w:val="00C242E1"/>
    <w:rsid w:val="00D444E3"/>
    <w:rsid w:val="00D90711"/>
    <w:rsid w:val="00DA562D"/>
    <w:rsid w:val="00DF45ED"/>
    <w:rsid w:val="00E06C1B"/>
    <w:rsid w:val="00E1692F"/>
    <w:rsid w:val="00EB125D"/>
    <w:rsid w:val="00F11FA4"/>
    <w:rsid w:val="00F46EA6"/>
    <w:rsid w:val="00F67DBA"/>
    <w:rsid w:val="00F96C81"/>
    <w:rsid w:val="00FB040D"/>
    <w:rsid w:val="00FC1C17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0D284-5312-44B3-B5E6-E9778159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2020-03-25T13:43:00Z</dcterms:created>
  <dcterms:modified xsi:type="dcterms:W3CDTF">2020-03-25T13:44:00Z</dcterms:modified>
</cp:coreProperties>
</file>